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EA9B" w14:textId="2B0E8274" w:rsidR="008341AE" w:rsidRDefault="00B57D2D">
      <w:pPr>
        <w:pStyle w:val="Title"/>
        <w:rPr>
          <w:u w:val="none"/>
        </w:rPr>
      </w:pPr>
      <w:r>
        <w:rPr>
          <w:b w:val="0"/>
          <w:noProof/>
          <w:position w:val="-18"/>
          <w:u w:val="none"/>
        </w:rPr>
        <w:drawing>
          <wp:inline distT="0" distB="0" distL="0" distR="0" wp14:anchorId="20794E69" wp14:editId="68C1CE9C">
            <wp:extent cx="539750" cy="539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sz w:val="20"/>
          <w:u w:val="none"/>
        </w:rPr>
        <w:t xml:space="preserve"> </w:t>
      </w:r>
      <w:r>
        <w:rPr>
          <w:spacing w:val="-8"/>
        </w:rPr>
        <w:t>Primary Computing at OLOTR – Overview 202</w:t>
      </w:r>
      <w:r w:rsidR="004F320F">
        <w:rPr>
          <w:spacing w:val="-8"/>
        </w:rPr>
        <w:t>4</w:t>
      </w:r>
      <w:r>
        <w:rPr>
          <w:spacing w:val="-8"/>
        </w:rPr>
        <w:t>/2</w:t>
      </w:r>
      <w:r w:rsidR="004F320F">
        <w:rPr>
          <w:spacing w:val="-8"/>
        </w:rPr>
        <w:t>5</w:t>
      </w:r>
    </w:p>
    <w:p w14:paraId="6319EF2F" w14:textId="77777777" w:rsidR="008341AE" w:rsidRDefault="008341AE">
      <w:pPr>
        <w:pStyle w:val="BodyText"/>
        <w:rPr>
          <w:rFonts w:ascii="Tahoma"/>
          <w:b/>
          <w:sz w:val="13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2852"/>
        <w:gridCol w:w="2856"/>
        <w:gridCol w:w="2855"/>
        <w:gridCol w:w="2855"/>
      </w:tblGrid>
      <w:tr w:rsidR="008341AE" w14:paraId="2CFCF5F4" w14:textId="77777777">
        <w:trPr>
          <w:trHeight w:val="279"/>
        </w:trPr>
        <w:tc>
          <w:tcPr>
            <w:tcW w:w="14274" w:type="dxa"/>
            <w:gridSpan w:val="5"/>
            <w:tcBorders>
              <w:top w:val="nil"/>
              <w:bottom w:val="single" w:sz="4" w:space="0" w:color="FFFFFF"/>
            </w:tcBorders>
            <w:shd w:val="clear" w:color="auto" w:fill="000000"/>
          </w:tcPr>
          <w:p w14:paraId="74F9C4B9" w14:textId="77777777" w:rsidR="008341AE" w:rsidRDefault="00B57D2D">
            <w:pPr>
              <w:pStyle w:val="TableParagraph"/>
              <w:spacing w:before="7" w:line="252" w:lineRule="exact"/>
              <w:ind w:left="5"/>
              <w:jc w:val="center"/>
            </w:pPr>
            <w:r>
              <w:rPr>
                <w:color w:val="FFFFFF"/>
                <w:spacing w:val="-2"/>
              </w:rPr>
              <w:t>Strands</w:t>
            </w:r>
          </w:p>
        </w:tc>
      </w:tr>
      <w:tr w:rsidR="008341AE" w14:paraId="2C9C5C04" w14:textId="77777777">
        <w:trPr>
          <w:trHeight w:val="538"/>
        </w:trPr>
        <w:tc>
          <w:tcPr>
            <w:tcW w:w="2856" w:type="dxa"/>
            <w:tcBorders>
              <w:top w:val="single" w:sz="4" w:space="0" w:color="FFFFFF"/>
            </w:tcBorders>
            <w:shd w:val="clear" w:color="auto" w:fill="B4C5E7"/>
          </w:tcPr>
          <w:p w14:paraId="7F745825" w14:textId="77777777" w:rsidR="008341AE" w:rsidRDefault="00B57D2D">
            <w:pPr>
              <w:pStyle w:val="TableParagraph"/>
              <w:spacing w:line="272" w:lineRule="exact"/>
              <w:ind w:left="938" w:right="579" w:hanging="356"/>
            </w:pPr>
            <w:r>
              <w:t>Computers</w:t>
            </w:r>
            <w:r>
              <w:rPr>
                <w:spacing w:val="-2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Networks</w:t>
            </w:r>
          </w:p>
        </w:tc>
        <w:tc>
          <w:tcPr>
            <w:tcW w:w="2852" w:type="dxa"/>
            <w:tcBorders>
              <w:top w:val="single" w:sz="4" w:space="0" w:color="FFFFFF"/>
            </w:tcBorders>
            <w:shd w:val="clear" w:color="auto" w:fill="F7C9AC"/>
          </w:tcPr>
          <w:p w14:paraId="2D6680B9" w14:textId="77777777" w:rsidR="008341AE" w:rsidRDefault="00B57D2D">
            <w:pPr>
              <w:pStyle w:val="TableParagraph"/>
              <w:spacing w:line="265" w:lineRule="exact"/>
              <w:ind w:left="163"/>
            </w:pPr>
            <w:r>
              <w:rPr>
                <w:w w:val="90"/>
              </w:rPr>
              <w:t>Information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2856" w:type="dxa"/>
            <w:tcBorders>
              <w:top w:val="single" w:sz="4" w:space="0" w:color="FFFFFF"/>
            </w:tcBorders>
            <w:shd w:val="clear" w:color="auto" w:fill="ACB8C9"/>
          </w:tcPr>
          <w:p w14:paraId="506507A8" w14:textId="77777777" w:rsidR="008341AE" w:rsidRDefault="00B57D2D">
            <w:pPr>
              <w:pStyle w:val="TableParagraph"/>
              <w:spacing w:line="265" w:lineRule="exact"/>
              <w:ind w:left="648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Handling</w:t>
            </w:r>
          </w:p>
        </w:tc>
        <w:tc>
          <w:tcPr>
            <w:tcW w:w="2855" w:type="dxa"/>
            <w:tcBorders>
              <w:top w:val="single" w:sz="4" w:space="0" w:color="FFFFFF"/>
            </w:tcBorders>
            <w:shd w:val="clear" w:color="auto" w:fill="FFE499"/>
          </w:tcPr>
          <w:p w14:paraId="4EE398B0" w14:textId="77777777" w:rsidR="008341AE" w:rsidRDefault="00B57D2D">
            <w:pPr>
              <w:pStyle w:val="TableParagraph"/>
              <w:spacing w:line="265" w:lineRule="exact"/>
              <w:ind w:left="584"/>
            </w:pPr>
            <w:r>
              <w:t>Media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Creation</w:t>
            </w:r>
          </w:p>
        </w:tc>
        <w:tc>
          <w:tcPr>
            <w:tcW w:w="2855" w:type="dxa"/>
            <w:tcBorders>
              <w:top w:val="single" w:sz="4" w:space="0" w:color="FFFFFF"/>
            </w:tcBorders>
            <w:shd w:val="clear" w:color="auto" w:fill="C5DFB3"/>
          </w:tcPr>
          <w:p w14:paraId="0C657DEB" w14:textId="77777777" w:rsidR="008341AE" w:rsidRDefault="00B57D2D">
            <w:pPr>
              <w:pStyle w:val="TableParagraph"/>
              <w:spacing w:line="265" w:lineRule="exact"/>
              <w:ind w:left="130"/>
            </w:pPr>
            <w:r>
              <w:t>Computer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Programming</w:t>
            </w:r>
          </w:p>
        </w:tc>
      </w:tr>
      <w:tr w:rsidR="008341AE" w14:paraId="065BAD57" w14:textId="77777777">
        <w:trPr>
          <w:trHeight w:val="392"/>
        </w:trPr>
        <w:tc>
          <w:tcPr>
            <w:tcW w:w="14274" w:type="dxa"/>
            <w:gridSpan w:val="5"/>
            <w:shd w:val="clear" w:color="auto" w:fill="FFFF00"/>
          </w:tcPr>
          <w:p w14:paraId="0582CF69" w14:textId="77777777" w:rsidR="008341AE" w:rsidRDefault="00B57D2D">
            <w:pPr>
              <w:pStyle w:val="TableParagraph"/>
              <w:spacing w:line="264" w:lineRule="exact"/>
              <w:ind w:left="475"/>
            </w:pPr>
            <w:r>
              <w:rPr>
                <w:spacing w:val="-6"/>
              </w:rPr>
              <w:t>Online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Safety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– Threaded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into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wider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curriculum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through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Personal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Development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through discrete Online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Safety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lessons</w:t>
            </w:r>
          </w:p>
        </w:tc>
      </w:tr>
    </w:tbl>
    <w:p w14:paraId="06158CF2" w14:textId="77777777" w:rsidR="008341AE" w:rsidRDefault="008341AE">
      <w:pPr>
        <w:pStyle w:val="BodyText"/>
        <w:spacing w:before="14"/>
        <w:rPr>
          <w:rFonts w:ascii="Tahoma"/>
          <w:b/>
          <w:sz w:val="20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024"/>
        <w:gridCol w:w="2027"/>
        <w:gridCol w:w="2028"/>
        <w:gridCol w:w="2032"/>
        <w:gridCol w:w="2024"/>
        <w:gridCol w:w="2032"/>
      </w:tblGrid>
      <w:tr w:rsidR="008341AE" w14:paraId="01EA5817" w14:textId="77777777">
        <w:trPr>
          <w:trHeight w:val="915"/>
        </w:trPr>
        <w:tc>
          <w:tcPr>
            <w:tcW w:w="2032" w:type="dxa"/>
            <w:tcBorders>
              <w:bottom w:val="single" w:sz="6" w:space="0" w:color="000000"/>
            </w:tcBorders>
          </w:tcPr>
          <w:p w14:paraId="03CCC515" w14:textId="77777777" w:rsidR="008341AE" w:rsidRDefault="00834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  <w:tcBorders>
              <w:bottom w:val="nil"/>
            </w:tcBorders>
            <w:shd w:val="clear" w:color="auto" w:fill="000000"/>
          </w:tcPr>
          <w:p w14:paraId="61B16DB3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6ECA5945" w14:textId="77777777" w:rsidR="008341AE" w:rsidRDefault="00B57D2D">
            <w:pPr>
              <w:pStyle w:val="TableParagraph"/>
              <w:ind w:left="168" w:right="166"/>
              <w:jc w:val="center"/>
            </w:pPr>
            <w:r>
              <w:rPr>
                <w:color w:val="FFFFFF"/>
                <w:spacing w:val="-6"/>
              </w:rPr>
              <w:t>Autumn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  <w:spacing w:val="-10"/>
              </w:rPr>
              <w:t>1</w:t>
            </w:r>
          </w:p>
        </w:tc>
        <w:tc>
          <w:tcPr>
            <w:tcW w:w="2027" w:type="dxa"/>
            <w:tcBorders>
              <w:bottom w:val="nil"/>
            </w:tcBorders>
            <w:shd w:val="clear" w:color="auto" w:fill="000000"/>
          </w:tcPr>
          <w:p w14:paraId="63CFA5D3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30196FF0" w14:textId="77777777" w:rsidR="008341AE" w:rsidRDefault="00B57D2D">
            <w:pPr>
              <w:pStyle w:val="TableParagraph"/>
              <w:ind w:left="500"/>
            </w:pPr>
            <w:r>
              <w:rPr>
                <w:color w:val="FFFFFF"/>
                <w:spacing w:val="-6"/>
              </w:rPr>
              <w:t>Autumn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  <w:spacing w:val="-10"/>
              </w:rPr>
              <w:t>2</w:t>
            </w:r>
          </w:p>
        </w:tc>
        <w:tc>
          <w:tcPr>
            <w:tcW w:w="2028" w:type="dxa"/>
            <w:tcBorders>
              <w:bottom w:val="nil"/>
            </w:tcBorders>
            <w:shd w:val="clear" w:color="auto" w:fill="000000"/>
          </w:tcPr>
          <w:p w14:paraId="5AE80D52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1353F967" w14:textId="77777777" w:rsidR="008341AE" w:rsidRDefault="00B57D2D">
            <w:pPr>
              <w:pStyle w:val="TableParagraph"/>
              <w:ind w:left="15" w:right="1"/>
              <w:jc w:val="center"/>
            </w:pPr>
            <w:r>
              <w:rPr>
                <w:color w:val="FFFFFF"/>
                <w:w w:val="90"/>
              </w:rPr>
              <w:t>Spring</w:t>
            </w:r>
            <w:r>
              <w:rPr>
                <w:color w:val="FFFFFF"/>
                <w:spacing w:val="-8"/>
                <w:w w:val="90"/>
              </w:rPr>
              <w:t xml:space="preserve"> </w:t>
            </w:r>
            <w:r>
              <w:rPr>
                <w:color w:val="FFFFFF"/>
                <w:spacing w:val="-10"/>
              </w:rPr>
              <w:t>1</w:t>
            </w:r>
          </w:p>
        </w:tc>
        <w:tc>
          <w:tcPr>
            <w:tcW w:w="2032" w:type="dxa"/>
            <w:tcBorders>
              <w:bottom w:val="nil"/>
            </w:tcBorders>
            <w:shd w:val="clear" w:color="auto" w:fill="000000"/>
          </w:tcPr>
          <w:p w14:paraId="1793AC80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174D7A4D" w14:textId="77777777" w:rsidR="008341AE" w:rsidRDefault="00B57D2D">
            <w:pPr>
              <w:pStyle w:val="TableParagraph"/>
              <w:ind w:left="150" w:right="139"/>
              <w:jc w:val="center"/>
            </w:pPr>
            <w:r>
              <w:rPr>
                <w:color w:val="FFFFFF"/>
                <w:w w:val="90"/>
              </w:rPr>
              <w:t>Spring</w:t>
            </w:r>
            <w:r>
              <w:rPr>
                <w:color w:val="FFFFFF"/>
                <w:spacing w:val="-8"/>
                <w:w w:val="90"/>
              </w:rPr>
              <w:t xml:space="preserve"> </w:t>
            </w:r>
            <w:r>
              <w:rPr>
                <w:color w:val="FFFFFF"/>
                <w:spacing w:val="-10"/>
              </w:rPr>
              <w:t>2</w:t>
            </w:r>
          </w:p>
        </w:tc>
        <w:tc>
          <w:tcPr>
            <w:tcW w:w="2024" w:type="dxa"/>
            <w:tcBorders>
              <w:bottom w:val="nil"/>
            </w:tcBorders>
            <w:shd w:val="clear" w:color="auto" w:fill="000000"/>
          </w:tcPr>
          <w:p w14:paraId="1259A09C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137342D6" w14:textId="77777777" w:rsidR="008341AE" w:rsidRDefault="00B57D2D">
            <w:pPr>
              <w:pStyle w:val="TableParagraph"/>
              <w:ind w:left="168" w:right="164"/>
              <w:jc w:val="center"/>
            </w:pPr>
            <w:r>
              <w:rPr>
                <w:color w:val="FFFFFF"/>
                <w:w w:val="90"/>
              </w:rPr>
              <w:t>Summer</w:t>
            </w:r>
            <w:r>
              <w:rPr>
                <w:color w:val="FFFFFF"/>
                <w:spacing w:val="-2"/>
                <w:w w:val="90"/>
              </w:rPr>
              <w:t xml:space="preserve"> </w:t>
            </w:r>
            <w:r>
              <w:rPr>
                <w:color w:val="FFFFFF"/>
                <w:spacing w:val="-10"/>
              </w:rPr>
              <w:t>1</w:t>
            </w:r>
          </w:p>
        </w:tc>
        <w:tc>
          <w:tcPr>
            <w:tcW w:w="2032" w:type="dxa"/>
            <w:tcBorders>
              <w:bottom w:val="nil"/>
            </w:tcBorders>
            <w:shd w:val="clear" w:color="auto" w:fill="000000"/>
          </w:tcPr>
          <w:p w14:paraId="47D7CE21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3D0B9F48" w14:textId="77777777" w:rsidR="008341AE" w:rsidRDefault="00B57D2D">
            <w:pPr>
              <w:pStyle w:val="TableParagraph"/>
              <w:ind w:left="494"/>
            </w:pPr>
            <w:r>
              <w:rPr>
                <w:color w:val="FFFFFF"/>
                <w:w w:val="90"/>
              </w:rPr>
              <w:t>Summer</w:t>
            </w:r>
            <w:r>
              <w:rPr>
                <w:color w:val="FFFFFF"/>
                <w:spacing w:val="-2"/>
                <w:w w:val="90"/>
              </w:rPr>
              <w:t xml:space="preserve"> </w:t>
            </w:r>
            <w:r>
              <w:rPr>
                <w:color w:val="FFFFFF"/>
                <w:spacing w:val="-10"/>
              </w:rPr>
              <w:t>2</w:t>
            </w:r>
          </w:p>
        </w:tc>
      </w:tr>
      <w:tr w:rsidR="008341AE" w14:paraId="1CB247BB" w14:textId="77777777">
        <w:trPr>
          <w:trHeight w:val="947"/>
        </w:trPr>
        <w:tc>
          <w:tcPr>
            <w:tcW w:w="2032" w:type="dxa"/>
            <w:tcBorders>
              <w:top w:val="nil"/>
              <w:bottom w:val="nil"/>
            </w:tcBorders>
            <w:shd w:val="clear" w:color="auto" w:fill="000000"/>
          </w:tcPr>
          <w:p w14:paraId="1642100C" w14:textId="77777777" w:rsidR="008341AE" w:rsidRDefault="008341AE">
            <w:pPr>
              <w:pStyle w:val="TableParagraph"/>
              <w:spacing w:before="70"/>
              <w:rPr>
                <w:rFonts w:ascii="Tahoma"/>
                <w:b/>
              </w:rPr>
            </w:pPr>
          </w:p>
          <w:p w14:paraId="7F6E5DD8" w14:textId="77777777" w:rsidR="008341AE" w:rsidRDefault="00B57D2D">
            <w:pPr>
              <w:pStyle w:val="TableParagraph"/>
              <w:ind w:left="150" w:right="149"/>
              <w:jc w:val="center"/>
            </w:pPr>
            <w:r>
              <w:rPr>
                <w:color w:val="FFFFFF"/>
                <w:spacing w:val="-2"/>
              </w:rPr>
              <w:t>Year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  <w:spacing w:val="-10"/>
              </w:rPr>
              <w:t>1</w:t>
            </w:r>
          </w:p>
        </w:tc>
        <w:tc>
          <w:tcPr>
            <w:tcW w:w="2024" w:type="dxa"/>
            <w:tcBorders>
              <w:top w:val="nil"/>
            </w:tcBorders>
            <w:shd w:val="clear" w:color="auto" w:fill="BCD5ED"/>
          </w:tcPr>
          <w:p w14:paraId="4813353C" w14:textId="77777777" w:rsidR="008341AE" w:rsidRDefault="00B57D2D">
            <w:pPr>
              <w:pStyle w:val="TableParagraph"/>
              <w:spacing w:before="199" w:line="244" w:lineRule="auto"/>
              <w:ind w:left="459" w:firstLine="52"/>
            </w:pPr>
            <w:r>
              <w:t>Parts</w:t>
            </w:r>
            <w:r>
              <w:rPr>
                <w:spacing w:val="-20"/>
              </w:rPr>
              <w:t xml:space="preserve"> </w:t>
            </w:r>
            <w:r>
              <w:t>of</w:t>
            </w:r>
            <w:r>
              <w:rPr>
                <w:spacing w:val="-19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Computer</w:t>
            </w:r>
          </w:p>
        </w:tc>
        <w:tc>
          <w:tcPr>
            <w:tcW w:w="2027" w:type="dxa"/>
            <w:tcBorders>
              <w:top w:val="nil"/>
            </w:tcBorders>
            <w:shd w:val="clear" w:color="auto" w:fill="F7C9AC"/>
          </w:tcPr>
          <w:p w14:paraId="23EE0BC0" w14:textId="77777777" w:rsidR="008341AE" w:rsidRDefault="00B57D2D">
            <w:pPr>
              <w:pStyle w:val="TableParagraph"/>
              <w:spacing w:before="199" w:line="244" w:lineRule="auto"/>
              <w:ind w:left="592" w:right="409" w:hanging="173"/>
            </w:pPr>
            <w:r>
              <w:rPr>
                <w:spacing w:val="-4"/>
              </w:rPr>
              <w:t>Typing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Clicking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FFE499"/>
          </w:tcPr>
          <w:p w14:paraId="7E458D21" w14:textId="77777777" w:rsidR="008341AE" w:rsidRDefault="008341AE">
            <w:pPr>
              <w:pStyle w:val="TableParagraph"/>
              <w:spacing w:before="70"/>
              <w:rPr>
                <w:rFonts w:ascii="Tahoma"/>
                <w:b/>
              </w:rPr>
            </w:pPr>
          </w:p>
          <w:p w14:paraId="4D4416A9" w14:textId="77777777" w:rsidR="008341AE" w:rsidRDefault="00B57D2D">
            <w:pPr>
              <w:pStyle w:val="TableParagraph"/>
              <w:ind w:left="15" w:right="4"/>
              <w:jc w:val="center"/>
            </w:pPr>
            <w:r>
              <w:rPr>
                <w:w w:val="90"/>
              </w:rPr>
              <w:t>Digital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Art</w:t>
            </w:r>
          </w:p>
        </w:tc>
        <w:tc>
          <w:tcPr>
            <w:tcW w:w="2032" w:type="dxa"/>
            <w:tcBorders>
              <w:top w:val="nil"/>
            </w:tcBorders>
            <w:shd w:val="clear" w:color="auto" w:fill="ACB8C9"/>
          </w:tcPr>
          <w:p w14:paraId="48262BFC" w14:textId="77777777" w:rsidR="008341AE" w:rsidRDefault="008341AE">
            <w:pPr>
              <w:pStyle w:val="TableParagraph"/>
              <w:spacing w:before="70"/>
              <w:rPr>
                <w:rFonts w:ascii="Tahoma"/>
                <w:b/>
              </w:rPr>
            </w:pPr>
          </w:p>
          <w:p w14:paraId="7B722D2C" w14:textId="77777777" w:rsidR="008341AE" w:rsidRDefault="00B57D2D">
            <w:pPr>
              <w:pStyle w:val="TableParagraph"/>
              <w:ind w:left="150" w:right="140"/>
              <w:jc w:val="center"/>
            </w:pPr>
            <w:r>
              <w:rPr>
                <w:spacing w:val="-2"/>
              </w:rPr>
              <w:t>Grouping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2024" w:type="dxa"/>
            <w:tcBorders>
              <w:top w:val="nil"/>
            </w:tcBorders>
            <w:shd w:val="clear" w:color="auto" w:fill="C5DFB3"/>
          </w:tcPr>
          <w:p w14:paraId="663BEDE3" w14:textId="77777777" w:rsidR="008341AE" w:rsidRDefault="00B57D2D">
            <w:pPr>
              <w:pStyle w:val="TableParagraph"/>
              <w:spacing w:before="199" w:line="244" w:lineRule="auto"/>
              <w:ind w:left="566" w:hanging="361"/>
            </w:pPr>
            <w:r>
              <w:rPr>
                <w:spacing w:val="-6"/>
              </w:rPr>
              <w:t>Algorithms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 xml:space="preserve">and </w:t>
            </w:r>
            <w:r>
              <w:t>Real Life</w:t>
            </w:r>
          </w:p>
        </w:tc>
        <w:tc>
          <w:tcPr>
            <w:tcW w:w="2032" w:type="dxa"/>
            <w:vMerge w:val="restart"/>
            <w:tcBorders>
              <w:top w:val="nil"/>
            </w:tcBorders>
            <w:shd w:val="clear" w:color="auto" w:fill="9CC2E4"/>
          </w:tcPr>
          <w:p w14:paraId="242215E0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4AAE083E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117F1282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52F5D2DA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3BA6D5EE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0A69D20C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18ABCDE2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1206216F" w14:textId="77777777" w:rsidR="008341AE" w:rsidRDefault="008341AE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103D59FF" w14:textId="77777777" w:rsidR="008341AE" w:rsidRDefault="00B57D2D">
            <w:pPr>
              <w:pStyle w:val="TableParagraph"/>
              <w:spacing w:before="1" w:line="242" w:lineRule="auto"/>
              <w:ind w:left="150" w:right="132"/>
              <w:jc w:val="center"/>
            </w:pPr>
            <w:r>
              <w:rPr>
                <w:spacing w:val="-8"/>
              </w:rPr>
              <w:t>Summer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 xml:space="preserve">can </w:t>
            </w:r>
            <w:r>
              <w:t>be used to ensure that projects</w:t>
            </w:r>
            <w:r>
              <w:rPr>
                <w:spacing w:val="-1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complete.</w:t>
            </w:r>
          </w:p>
        </w:tc>
      </w:tr>
      <w:tr w:rsidR="008341AE" w14:paraId="735FCA7F" w14:textId="77777777">
        <w:trPr>
          <w:trHeight w:val="914"/>
        </w:trPr>
        <w:tc>
          <w:tcPr>
            <w:tcW w:w="2032" w:type="dxa"/>
            <w:tcBorders>
              <w:top w:val="nil"/>
              <w:bottom w:val="nil"/>
            </w:tcBorders>
            <w:shd w:val="clear" w:color="auto" w:fill="000000"/>
          </w:tcPr>
          <w:p w14:paraId="7E769E55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27A51512" w14:textId="77777777" w:rsidR="008341AE" w:rsidRDefault="00B57D2D">
            <w:pPr>
              <w:pStyle w:val="TableParagraph"/>
              <w:ind w:left="150" w:right="149"/>
              <w:jc w:val="center"/>
            </w:pPr>
            <w:r>
              <w:rPr>
                <w:color w:val="FFFFFF"/>
                <w:spacing w:val="-2"/>
              </w:rPr>
              <w:t>Year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  <w:spacing w:val="-10"/>
              </w:rPr>
              <w:t>2</w:t>
            </w:r>
          </w:p>
        </w:tc>
        <w:tc>
          <w:tcPr>
            <w:tcW w:w="2024" w:type="dxa"/>
            <w:shd w:val="clear" w:color="auto" w:fill="BCD5ED"/>
          </w:tcPr>
          <w:p w14:paraId="0326267D" w14:textId="77777777" w:rsidR="008341AE" w:rsidRDefault="00B57D2D">
            <w:pPr>
              <w:pStyle w:val="TableParagraph"/>
              <w:spacing w:before="54" w:line="242" w:lineRule="auto"/>
              <w:ind w:left="383" w:right="383" w:firstLine="16"/>
              <w:jc w:val="both"/>
            </w:pPr>
            <w:r>
              <w:rPr>
                <w:spacing w:val="-2"/>
                <w:w w:val="90"/>
              </w:rPr>
              <w:t xml:space="preserve">Information </w:t>
            </w:r>
            <w:r>
              <w:rPr>
                <w:spacing w:val="-2"/>
              </w:rPr>
              <w:t xml:space="preserve">Technology </w:t>
            </w:r>
            <w:r>
              <w:t>around us</w:t>
            </w:r>
          </w:p>
        </w:tc>
        <w:tc>
          <w:tcPr>
            <w:tcW w:w="2027" w:type="dxa"/>
            <w:shd w:val="clear" w:color="auto" w:fill="F7C9AC"/>
          </w:tcPr>
          <w:p w14:paraId="699F3FCE" w14:textId="77777777" w:rsidR="008341AE" w:rsidRDefault="00B57D2D">
            <w:pPr>
              <w:pStyle w:val="TableParagraph"/>
              <w:spacing w:before="190"/>
              <w:ind w:left="228" w:right="200" w:hanging="20"/>
            </w:pPr>
            <w:r>
              <w:rPr>
                <w:spacing w:val="-4"/>
              </w:rPr>
              <w:t>Microsoft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Word </w:t>
            </w:r>
            <w:r>
              <w:rPr>
                <w:w w:val="85"/>
              </w:rPr>
              <w:t>(or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equivalent)</w:t>
            </w:r>
          </w:p>
        </w:tc>
        <w:tc>
          <w:tcPr>
            <w:tcW w:w="2028" w:type="dxa"/>
            <w:shd w:val="clear" w:color="auto" w:fill="FFE499"/>
          </w:tcPr>
          <w:p w14:paraId="1D5FBD19" w14:textId="77777777" w:rsidR="008341AE" w:rsidRDefault="00B57D2D">
            <w:pPr>
              <w:pStyle w:val="TableParagraph"/>
              <w:spacing w:before="190"/>
              <w:ind w:left="625" w:hanging="164"/>
            </w:pPr>
            <w:r>
              <w:rPr>
                <w:spacing w:val="-4"/>
              </w:rPr>
              <w:t xml:space="preserve">Animating </w:t>
            </w:r>
            <w:r>
              <w:rPr>
                <w:spacing w:val="-2"/>
              </w:rPr>
              <w:t>Images</w:t>
            </w:r>
          </w:p>
        </w:tc>
        <w:tc>
          <w:tcPr>
            <w:tcW w:w="2032" w:type="dxa"/>
            <w:shd w:val="clear" w:color="auto" w:fill="ACB8C9"/>
          </w:tcPr>
          <w:p w14:paraId="7CE62AD7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2506743E" w14:textId="77777777" w:rsidR="008341AE" w:rsidRDefault="00B57D2D">
            <w:pPr>
              <w:pStyle w:val="TableParagraph"/>
              <w:ind w:left="150" w:right="144"/>
              <w:jc w:val="center"/>
            </w:pPr>
            <w:r>
              <w:rPr>
                <w:spacing w:val="-2"/>
              </w:rPr>
              <w:t>Pictograms</w:t>
            </w:r>
          </w:p>
        </w:tc>
        <w:tc>
          <w:tcPr>
            <w:tcW w:w="2024" w:type="dxa"/>
            <w:shd w:val="clear" w:color="auto" w:fill="C5DFB3"/>
          </w:tcPr>
          <w:p w14:paraId="03A62500" w14:textId="77777777" w:rsidR="008341AE" w:rsidRDefault="00B57D2D">
            <w:pPr>
              <w:pStyle w:val="TableParagraph"/>
              <w:spacing w:before="190"/>
              <w:ind w:left="402" w:hanging="37"/>
            </w:pPr>
            <w:r>
              <w:rPr>
                <w:spacing w:val="-2"/>
              </w:rPr>
              <w:t xml:space="preserve">Sequencing </w:t>
            </w:r>
            <w:r>
              <w:rPr>
                <w:spacing w:val="-5"/>
              </w:rPr>
              <w:t>(ScratchJR)</w:t>
            </w: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9CC2E4"/>
          </w:tcPr>
          <w:p w14:paraId="17E62680" w14:textId="77777777" w:rsidR="008341AE" w:rsidRDefault="008341AE">
            <w:pPr>
              <w:rPr>
                <w:sz w:val="2"/>
                <w:szCs w:val="2"/>
              </w:rPr>
            </w:pPr>
          </w:p>
        </w:tc>
      </w:tr>
      <w:tr w:rsidR="008341AE" w14:paraId="6A5DDA8C" w14:textId="77777777">
        <w:trPr>
          <w:trHeight w:val="913"/>
        </w:trPr>
        <w:tc>
          <w:tcPr>
            <w:tcW w:w="2032" w:type="dxa"/>
            <w:tcBorders>
              <w:top w:val="nil"/>
              <w:bottom w:val="nil"/>
            </w:tcBorders>
            <w:shd w:val="clear" w:color="auto" w:fill="000000"/>
          </w:tcPr>
          <w:p w14:paraId="3CE86DB6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3BC5B775" w14:textId="77777777" w:rsidR="008341AE" w:rsidRDefault="00B57D2D">
            <w:pPr>
              <w:pStyle w:val="TableParagraph"/>
              <w:ind w:left="150" w:right="149"/>
              <w:jc w:val="center"/>
            </w:pPr>
            <w:r>
              <w:rPr>
                <w:color w:val="FFFFFF"/>
                <w:spacing w:val="-2"/>
              </w:rPr>
              <w:t>Year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  <w:spacing w:val="-10"/>
              </w:rPr>
              <w:t>3</w:t>
            </w:r>
          </w:p>
        </w:tc>
        <w:tc>
          <w:tcPr>
            <w:tcW w:w="2024" w:type="dxa"/>
            <w:shd w:val="clear" w:color="auto" w:fill="BCD5ED"/>
          </w:tcPr>
          <w:p w14:paraId="2B1BE344" w14:textId="77777777" w:rsidR="008341AE" w:rsidRDefault="00B57D2D">
            <w:pPr>
              <w:pStyle w:val="TableParagraph"/>
              <w:spacing w:before="54" w:line="242" w:lineRule="auto"/>
              <w:ind w:left="168" w:right="164"/>
              <w:jc w:val="center"/>
            </w:pPr>
            <w:r>
              <w:rPr>
                <w:spacing w:val="-4"/>
              </w:rPr>
              <w:t>Digital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Devices and </w:t>
            </w:r>
            <w:r>
              <w:rPr>
                <w:spacing w:val="-2"/>
              </w:rPr>
              <w:t>Connections</w:t>
            </w:r>
          </w:p>
        </w:tc>
        <w:tc>
          <w:tcPr>
            <w:tcW w:w="2027" w:type="dxa"/>
            <w:shd w:val="clear" w:color="auto" w:fill="F7C9AC"/>
          </w:tcPr>
          <w:p w14:paraId="67EA606C" w14:textId="77777777" w:rsidR="008341AE" w:rsidRDefault="00B57D2D">
            <w:pPr>
              <w:pStyle w:val="TableParagraph"/>
              <w:spacing w:before="190"/>
              <w:ind w:left="228" w:right="200" w:hanging="20"/>
            </w:pPr>
            <w:r>
              <w:rPr>
                <w:spacing w:val="-4"/>
              </w:rPr>
              <w:t>Microsoft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Word </w:t>
            </w:r>
            <w:r>
              <w:rPr>
                <w:w w:val="85"/>
              </w:rPr>
              <w:t>(or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equivalent)</w:t>
            </w:r>
          </w:p>
        </w:tc>
        <w:tc>
          <w:tcPr>
            <w:tcW w:w="2028" w:type="dxa"/>
            <w:shd w:val="clear" w:color="auto" w:fill="FFE499"/>
          </w:tcPr>
          <w:p w14:paraId="2581FC55" w14:textId="77777777" w:rsidR="008341AE" w:rsidRDefault="00B57D2D">
            <w:pPr>
              <w:pStyle w:val="TableParagraph"/>
              <w:spacing w:before="190"/>
              <w:ind w:left="465" w:hanging="100"/>
            </w:pPr>
            <w:r>
              <w:rPr>
                <w:spacing w:val="-6"/>
              </w:rPr>
              <w:t xml:space="preserve">Stop-Motion </w:t>
            </w:r>
            <w:r>
              <w:rPr>
                <w:spacing w:val="-2"/>
              </w:rPr>
              <w:t>Animation</w:t>
            </w:r>
          </w:p>
        </w:tc>
        <w:tc>
          <w:tcPr>
            <w:tcW w:w="2032" w:type="dxa"/>
            <w:shd w:val="clear" w:color="auto" w:fill="ACB8C9"/>
          </w:tcPr>
          <w:p w14:paraId="06BA0E57" w14:textId="77777777" w:rsidR="008341AE" w:rsidRDefault="00B57D2D">
            <w:pPr>
              <w:pStyle w:val="TableParagraph"/>
              <w:spacing w:before="190"/>
              <w:ind w:left="438" w:firstLine="35"/>
            </w:pPr>
            <w:r>
              <w:rPr>
                <w:spacing w:val="-2"/>
              </w:rPr>
              <w:t>Branching Databases</w:t>
            </w:r>
          </w:p>
        </w:tc>
        <w:tc>
          <w:tcPr>
            <w:tcW w:w="2024" w:type="dxa"/>
            <w:shd w:val="clear" w:color="auto" w:fill="C5DFB3"/>
          </w:tcPr>
          <w:p w14:paraId="2AC4E1B2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5E132515" w14:textId="77777777" w:rsidR="008341AE" w:rsidRDefault="00B57D2D">
            <w:pPr>
              <w:pStyle w:val="TableParagraph"/>
              <w:ind w:left="176" w:right="164"/>
              <w:jc w:val="center"/>
            </w:pPr>
            <w:r>
              <w:rPr>
                <w:spacing w:val="-2"/>
              </w:rPr>
              <w:t>Sequencing</w:t>
            </w: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9CC2E4"/>
          </w:tcPr>
          <w:p w14:paraId="1F82720B" w14:textId="77777777" w:rsidR="008341AE" w:rsidRDefault="008341AE">
            <w:pPr>
              <w:rPr>
                <w:sz w:val="2"/>
                <w:szCs w:val="2"/>
              </w:rPr>
            </w:pPr>
          </w:p>
        </w:tc>
      </w:tr>
      <w:tr w:rsidR="008341AE" w14:paraId="73E7EE5F" w14:textId="77777777">
        <w:trPr>
          <w:trHeight w:val="1350"/>
        </w:trPr>
        <w:tc>
          <w:tcPr>
            <w:tcW w:w="2032" w:type="dxa"/>
            <w:tcBorders>
              <w:top w:val="nil"/>
              <w:bottom w:val="nil"/>
            </w:tcBorders>
            <w:shd w:val="clear" w:color="auto" w:fill="000000"/>
          </w:tcPr>
          <w:p w14:paraId="2D9622CC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73C1C233" w14:textId="77777777" w:rsidR="008341AE" w:rsidRDefault="008341AE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6B44136A" w14:textId="77777777" w:rsidR="008341AE" w:rsidRDefault="00B57D2D">
            <w:pPr>
              <w:pStyle w:val="TableParagraph"/>
              <w:ind w:left="150" w:right="149"/>
              <w:jc w:val="center"/>
            </w:pPr>
            <w:r>
              <w:rPr>
                <w:color w:val="FFFFFF"/>
                <w:spacing w:val="-2"/>
              </w:rPr>
              <w:t>Year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  <w:spacing w:val="-10"/>
              </w:rPr>
              <w:t>4</w:t>
            </w:r>
          </w:p>
        </w:tc>
        <w:tc>
          <w:tcPr>
            <w:tcW w:w="2024" w:type="dxa"/>
            <w:shd w:val="clear" w:color="auto" w:fill="BCD5ED"/>
          </w:tcPr>
          <w:p w14:paraId="2DA9B123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61FD4748" w14:textId="77777777" w:rsidR="008341AE" w:rsidRDefault="008341AE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4CA47E81" w14:textId="77777777" w:rsidR="008341AE" w:rsidRDefault="00B57D2D">
            <w:pPr>
              <w:pStyle w:val="TableParagraph"/>
              <w:ind w:left="170" w:right="164"/>
              <w:jc w:val="center"/>
            </w:pPr>
            <w:r>
              <w:rPr>
                <w:w w:val="90"/>
              </w:rPr>
              <w:t>The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</w:rPr>
              <w:t>Internet</w:t>
            </w:r>
          </w:p>
        </w:tc>
        <w:tc>
          <w:tcPr>
            <w:tcW w:w="2027" w:type="dxa"/>
            <w:shd w:val="clear" w:color="auto" w:fill="F7C9AC"/>
          </w:tcPr>
          <w:p w14:paraId="5D960389" w14:textId="77777777" w:rsidR="008341AE" w:rsidRDefault="00B57D2D">
            <w:pPr>
              <w:pStyle w:val="TableParagraph"/>
              <w:spacing w:before="2" w:line="242" w:lineRule="auto"/>
              <w:ind w:left="240" w:right="229" w:hanging="5"/>
              <w:jc w:val="center"/>
            </w:pPr>
            <w:r>
              <w:rPr>
                <w:spacing w:val="-2"/>
              </w:rPr>
              <w:t xml:space="preserve">Microsoft </w:t>
            </w:r>
            <w:r>
              <w:rPr>
                <w:spacing w:val="-6"/>
              </w:rPr>
              <w:t>PowerPoint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 xml:space="preserve">(or </w:t>
            </w:r>
            <w:r>
              <w:rPr>
                <w:spacing w:val="-5"/>
              </w:rPr>
              <w:t>equivalent)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5F129574" w14:textId="77777777" w:rsidR="008341AE" w:rsidRDefault="00B57D2D">
            <w:pPr>
              <w:pStyle w:val="TableParagraph"/>
              <w:spacing w:line="268" w:lineRule="exact"/>
              <w:ind w:left="408" w:right="393" w:hanging="8"/>
              <w:jc w:val="center"/>
            </w:pPr>
            <w:r>
              <w:rPr>
                <w:spacing w:val="-2"/>
              </w:rPr>
              <w:t xml:space="preserve">present </w:t>
            </w:r>
            <w:r>
              <w:rPr>
                <w:spacing w:val="-6"/>
              </w:rPr>
              <w:t>information</w:t>
            </w:r>
          </w:p>
        </w:tc>
        <w:tc>
          <w:tcPr>
            <w:tcW w:w="2028" w:type="dxa"/>
            <w:shd w:val="clear" w:color="auto" w:fill="FFE499"/>
          </w:tcPr>
          <w:p w14:paraId="66FC788D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7EA9AB43" w14:textId="77777777" w:rsidR="008341AE" w:rsidRDefault="008341AE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4E1C14B6" w14:textId="77777777" w:rsidR="008341AE" w:rsidRDefault="00B57D2D">
            <w:pPr>
              <w:pStyle w:val="TableParagraph"/>
              <w:ind w:left="15" w:right="6"/>
              <w:jc w:val="center"/>
            </w:pPr>
            <w:r>
              <w:t>Video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Creation</w:t>
            </w:r>
          </w:p>
        </w:tc>
        <w:tc>
          <w:tcPr>
            <w:tcW w:w="2032" w:type="dxa"/>
            <w:shd w:val="clear" w:color="auto" w:fill="ACB8C9"/>
          </w:tcPr>
          <w:p w14:paraId="26536F33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69DDAC46" w14:textId="77777777" w:rsidR="008341AE" w:rsidRDefault="008341AE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7826F4D5" w14:textId="77777777" w:rsidR="008341AE" w:rsidRDefault="00B57D2D">
            <w:pPr>
              <w:pStyle w:val="TableParagraph"/>
              <w:ind w:left="150" w:right="138"/>
              <w:jc w:val="center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Logging</w:t>
            </w:r>
          </w:p>
        </w:tc>
        <w:tc>
          <w:tcPr>
            <w:tcW w:w="2024" w:type="dxa"/>
            <w:shd w:val="clear" w:color="auto" w:fill="C5DFB3"/>
          </w:tcPr>
          <w:p w14:paraId="098B95CE" w14:textId="77777777" w:rsidR="008341AE" w:rsidRDefault="008341AE">
            <w:pPr>
              <w:pStyle w:val="TableParagraph"/>
              <w:rPr>
                <w:rFonts w:ascii="Tahoma"/>
                <w:b/>
              </w:rPr>
            </w:pPr>
          </w:p>
          <w:p w14:paraId="4AFEAE37" w14:textId="77777777" w:rsidR="008341AE" w:rsidRDefault="008341AE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276E5E88" w14:textId="77777777" w:rsidR="008341AE" w:rsidRDefault="00B57D2D">
            <w:pPr>
              <w:pStyle w:val="TableParagraph"/>
              <w:ind w:left="176" w:right="164"/>
              <w:jc w:val="center"/>
            </w:pPr>
            <w:r>
              <w:rPr>
                <w:spacing w:val="-2"/>
              </w:rPr>
              <w:t>Repetition</w:t>
            </w: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9CC2E4"/>
          </w:tcPr>
          <w:p w14:paraId="502D461F" w14:textId="77777777" w:rsidR="008341AE" w:rsidRDefault="008341AE">
            <w:pPr>
              <w:rPr>
                <w:sz w:val="2"/>
                <w:szCs w:val="2"/>
              </w:rPr>
            </w:pPr>
          </w:p>
        </w:tc>
      </w:tr>
      <w:tr w:rsidR="008341AE" w14:paraId="79A5BD9B" w14:textId="77777777">
        <w:trPr>
          <w:trHeight w:val="1078"/>
        </w:trPr>
        <w:tc>
          <w:tcPr>
            <w:tcW w:w="2032" w:type="dxa"/>
            <w:tcBorders>
              <w:top w:val="nil"/>
              <w:bottom w:val="nil"/>
            </w:tcBorders>
            <w:shd w:val="clear" w:color="auto" w:fill="000000"/>
          </w:tcPr>
          <w:p w14:paraId="23B0ADEC" w14:textId="77777777" w:rsidR="008341AE" w:rsidRDefault="008341AE">
            <w:pPr>
              <w:pStyle w:val="TableParagraph"/>
              <w:spacing w:before="140"/>
              <w:rPr>
                <w:rFonts w:ascii="Tahoma"/>
                <w:b/>
              </w:rPr>
            </w:pPr>
          </w:p>
          <w:p w14:paraId="4C0CF081" w14:textId="77777777" w:rsidR="008341AE" w:rsidRDefault="00B57D2D">
            <w:pPr>
              <w:pStyle w:val="TableParagraph"/>
              <w:spacing w:before="1"/>
              <w:ind w:left="150" w:right="149"/>
              <w:jc w:val="center"/>
            </w:pPr>
            <w:r>
              <w:rPr>
                <w:color w:val="FFFFFF"/>
                <w:spacing w:val="-2"/>
              </w:rPr>
              <w:t>Year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  <w:spacing w:val="-10"/>
              </w:rPr>
              <w:t>5</w:t>
            </w:r>
          </w:p>
        </w:tc>
        <w:tc>
          <w:tcPr>
            <w:tcW w:w="2024" w:type="dxa"/>
            <w:shd w:val="clear" w:color="auto" w:fill="BCD5ED"/>
          </w:tcPr>
          <w:p w14:paraId="2773606D" w14:textId="77777777" w:rsidR="008341AE" w:rsidRDefault="008341AE">
            <w:pPr>
              <w:pStyle w:val="TableParagraph"/>
              <w:spacing w:before="4"/>
              <w:rPr>
                <w:rFonts w:ascii="Tahoma"/>
                <w:b/>
              </w:rPr>
            </w:pPr>
          </w:p>
          <w:p w14:paraId="10470E17" w14:textId="77777777" w:rsidR="008341AE" w:rsidRDefault="00B57D2D">
            <w:pPr>
              <w:pStyle w:val="TableParagraph"/>
              <w:ind w:left="595" w:hanging="136"/>
            </w:pPr>
            <w:r>
              <w:rPr>
                <w:spacing w:val="-2"/>
              </w:rPr>
              <w:t>Computer Systems</w:t>
            </w:r>
          </w:p>
        </w:tc>
        <w:tc>
          <w:tcPr>
            <w:tcW w:w="2027" w:type="dxa"/>
            <w:shd w:val="clear" w:color="auto" w:fill="F7C9AC"/>
          </w:tcPr>
          <w:p w14:paraId="10F44FB1" w14:textId="77777777" w:rsidR="008341AE" w:rsidRDefault="00B57D2D">
            <w:pPr>
              <w:pStyle w:val="TableParagraph"/>
              <w:spacing w:line="242" w:lineRule="auto"/>
              <w:ind w:left="231" w:right="217" w:firstLine="292"/>
            </w:pPr>
            <w:r>
              <w:rPr>
                <w:spacing w:val="-2"/>
              </w:rPr>
              <w:t xml:space="preserve">Microsoft </w:t>
            </w:r>
            <w:r>
              <w:rPr>
                <w:spacing w:val="-6"/>
              </w:rPr>
              <w:t>PowerPoint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 xml:space="preserve">(or </w:t>
            </w:r>
            <w:r>
              <w:rPr>
                <w:spacing w:val="-5"/>
              </w:rPr>
              <w:t>equivalent)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for</w:t>
            </w:r>
          </w:p>
          <w:p w14:paraId="07A1E9C8" w14:textId="77777777" w:rsidR="008341AE" w:rsidRDefault="00B57D2D">
            <w:pPr>
              <w:pStyle w:val="TableParagraph"/>
              <w:spacing w:line="248" w:lineRule="exact"/>
              <w:ind w:left="396"/>
            </w:pPr>
            <w:r>
              <w:rPr>
                <w:spacing w:val="-2"/>
              </w:rPr>
              <w:t>interactivity</w:t>
            </w:r>
          </w:p>
        </w:tc>
        <w:tc>
          <w:tcPr>
            <w:tcW w:w="2028" w:type="dxa"/>
            <w:shd w:val="clear" w:color="auto" w:fill="FFE499"/>
          </w:tcPr>
          <w:p w14:paraId="69926523" w14:textId="77777777" w:rsidR="008341AE" w:rsidRDefault="008341AE">
            <w:pPr>
              <w:pStyle w:val="TableParagraph"/>
              <w:spacing w:before="140"/>
              <w:rPr>
                <w:rFonts w:ascii="Tahoma"/>
                <w:b/>
              </w:rPr>
            </w:pPr>
          </w:p>
          <w:p w14:paraId="303ED47F" w14:textId="77777777" w:rsidR="008341AE" w:rsidRDefault="00B57D2D">
            <w:pPr>
              <w:pStyle w:val="TableParagraph"/>
              <w:spacing w:before="1"/>
              <w:ind w:left="15"/>
              <w:jc w:val="center"/>
            </w:pPr>
            <w:r>
              <w:t>Video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Editing</w:t>
            </w:r>
          </w:p>
        </w:tc>
        <w:tc>
          <w:tcPr>
            <w:tcW w:w="2032" w:type="dxa"/>
            <w:shd w:val="clear" w:color="auto" w:fill="ACB8C9"/>
          </w:tcPr>
          <w:p w14:paraId="756ACB60" w14:textId="77777777" w:rsidR="008341AE" w:rsidRDefault="008341AE">
            <w:pPr>
              <w:pStyle w:val="TableParagraph"/>
              <w:spacing w:before="4"/>
              <w:rPr>
                <w:rFonts w:ascii="Tahoma"/>
                <w:b/>
              </w:rPr>
            </w:pPr>
          </w:p>
          <w:p w14:paraId="1D090768" w14:textId="77777777" w:rsidR="008341AE" w:rsidRDefault="00B57D2D">
            <w:pPr>
              <w:pStyle w:val="TableParagraph"/>
              <w:ind w:left="438" w:firstLine="180"/>
            </w:pPr>
            <w:r>
              <w:rPr>
                <w:spacing w:val="-2"/>
              </w:rPr>
              <w:t>Flat-File Databases</w:t>
            </w:r>
          </w:p>
        </w:tc>
        <w:tc>
          <w:tcPr>
            <w:tcW w:w="2024" w:type="dxa"/>
            <w:shd w:val="clear" w:color="auto" w:fill="C5DFB3"/>
          </w:tcPr>
          <w:p w14:paraId="7E6DD90D" w14:textId="77777777" w:rsidR="008341AE" w:rsidRDefault="008341AE">
            <w:pPr>
              <w:pStyle w:val="TableParagraph"/>
              <w:spacing w:before="140"/>
              <w:rPr>
                <w:rFonts w:ascii="Tahoma"/>
                <w:b/>
              </w:rPr>
            </w:pPr>
          </w:p>
          <w:p w14:paraId="572CB15F" w14:textId="77777777" w:rsidR="008341AE" w:rsidRDefault="00B57D2D">
            <w:pPr>
              <w:pStyle w:val="TableParagraph"/>
              <w:spacing w:before="1"/>
              <w:ind w:left="171" w:right="164"/>
              <w:jc w:val="center"/>
            </w:pPr>
            <w:r>
              <w:rPr>
                <w:spacing w:val="-2"/>
              </w:rPr>
              <w:t>Conditions</w:t>
            </w: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9CC2E4"/>
          </w:tcPr>
          <w:p w14:paraId="689D67D8" w14:textId="77777777" w:rsidR="008341AE" w:rsidRDefault="008341AE">
            <w:pPr>
              <w:rPr>
                <w:sz w:val="2"/>
                <w:szCs w:val="2"/>
              </w:rPr>
            </w:pPr>
          </w:p>
        </w:tc>
      </w:tr>
      <w:tr w:rsidR="008341AE" w14:paraId="0C42B45F" w14:textId="77777777" w:rsidTr="00F6603F">
        <w:trPr>
          <w:trHeight w:val="914"/>
        </w:trPr>
        <w:tc>
          <w:tcPr>
            <w:tcW w:w="2032" w:type="dxa"/>
            <w:tcBorders>
              <w:top w:val="nil"/>
              <w:bottom w:val="nil"/>
            </w:tcBorders>
            <w:shd w:val="clear" w:color="auto" w:fill="000000"/>
          </w:tcPr>
          <w:p w14:paraId="6667D1FA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37EF489A" w14:textId="77777777" w:rsidR="008341AE" w:rsidRDefault="00B57D2D">
            <w:pPr>
              <w:pStyle w:val="TableParagraph"/>
              <w:ind w:left="150" w:right="149"/>
              <w:jc w:val="center"/>
            </w:pPr>
            <w:r>
              <w:rPr>
                <w:color w:val="FFFFFF"/>
                <w:spacing w:val="-2"/>
              </w:rPr>
              <w:t>Year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  <w:spacing w:val="-10"/>
              </w:rPr>
              <w:t>6</w:t>
            </w:r>
          </w:p>
        </w:tc>
        <w:tc>
          <w:tcPr>
            <w:tcW w:w="2024" w:type="dxa"/>
            <w:shd w:val="clear" w:color="auto" w:fill="BCD5ED"/>
          </w:tcPr>
          <w:p w14:paraId="71C0FB2F" w14:textId="77777777" w:rsidR="008341AE" w:rsidRDefault="00B57D2D">
            <w:pPr>
              <w:pStyle w:val="TableParagraph"/>
              <w:spacing w:before="186" w:line="244" w:lineRule="auto"/>
              <w:ind w:left="663" w:hanging="524"/>
            </w:pPr>
            <w:r>
              <w:rPr>
                <w:spacing w:val="-2"/>
              </w:rPr>
              <w:t>Communication Online</w:t>
            </w:r>
          </w:p>
        </w:tc>
        <w:tc>
          <w:tcPr>
            <w:tcW w:w="2027" w:type="dxa"/>
            <w:shd w:val="clear" w:color="auto" w:fill="C5DFB3"/>
          </w:tcPr>
          <w:p w14:paraId="13711F9B" w14:textId="1A507307" w:rsidR="008341AE" w:rsidRDefault="00616C98">
            <w:pPr>
              <w:pStyle w:val="TableParagraph"/>
              <w:spacing w:before="186" w:line="244" w:lineRule="auto"/>
              <w:ind w:left="592" w:right="454" w:hanging="129"/>
            </w:pPr>
            <w:r>
              <w:rPr>
                <w:spacing w:val="-2"/>
              </w:rPr>
              <w:t>Variables</w:t>
            </w:r>
          </w:p>
        </w:tc>
        <w:tc>
          <w:tcPr>
            <w:tcW w:w="2028" w:type="dxa"/>
            <w:shd w:val="clear" w:color="auto" w:fill="FFE499"/>
          </w:tcPr>
          <w:p w14:paraId="75D63594" w14:textId="77777777" w:rsidR="008341AE" w:rsidRDefault="00B57D2D">
            <w:pPr>
              <w:pStyle w:val="TableParagraph"/>
              <w:spacing w:before="186" w:line="244" w:lineRule="auto"/>
              <w:ind w:left="545" w:firstLine="40"/>
            </w:pPr>
            <w:r>
              <w:rPr>
                <w:spacing w:val="-2"/>
              </w:rPr>
              <w:t>Website Creation</w:t>
            </w:r>
          </w:p>
        </w:tc>
        <w:tc>
          <w:tcPr>
            <w:tcW w:w="2032" w:type="dxa"/>
            <w:shd w:val="clear" w:color="auto" w:fill="ACB8C9"/>
          </w:tcPr>
          <w:p w14:paraId="35D2586A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6196B8D7" w14:textId="77777777" w:rsidR="008341AE" w:rsidRDefault="00B57D2D">
            <w:pPr>
              <w:pStyle w:val="TableParagraph"/>
              <w:ind w:left="150" w:right="140"/>
              <w:jc w:val="center"/>
            </w:pPr>
            <w:r>
              <w:rPr>
                <w:spacing w:val="-2"/>
              </w:rPr>
              <w:t>Spreadsheets</w:t>
            </w:r>
          </w:p>
        </w:tc>
        <w:tc>
          <w:tcPr>
            <w:tcW w:w="2024" w:type="dxa"/>
            <w:shd w:val="clear" w:color="auto" w:fill="F7C9AC"/>
          </w:tcPr>
          <w:p w14:paraId="6E3E043E" w14:textId="77777777" w:rsidR="008341AE" w:rsidRDefault="008341AE">
            <w:pPr>
              <w:pStyle w:val="TableParagraph"/>
              <w:spacing w:before="56"/>
              <w:rPr>
                <w:rFonts w:ascii="Tahoma"/>
                <w:b/>
              </w:rPr>
            </w:pPr>
          </w:p>
          <w:p w14:paraId="5C35AD31" w14:textId="2AC31D86" w:rsidR="008341AE" w:rsidRDefault="00616C98">
            <w:pPr>
              <w:pStyle w:val="TableParagraph"/>
              <w:ind w:left="179" w:right="164"/>
              <w:jc w:val="center"/>
            </w:pPr>
            <w:r>
              <w:rPr>
                <w:spacing w:val="-2"/>
              </w:rPr>
              <w:t>Showcase Project*</w:t>
            </w: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9CC2E4"/>
          </w:tcPr>
          <w:p w14:paraId="12421595" w14:textId="77777777" w:rsidR="008341AE" w:rsidRDefault="008341AE">
            <w:pPr>
              <w:rPr>
                <w:sz w:val="2"/>
                <w:szCs w:val="2"/>
              </w:rPr>
            </w:pPr>
          </w:p>
        </w:tc>
      </w:tr>
    </w:tbl>
    <w:p w14:paraId="760E5FAC" w14:textId="4022193B" w:rsidR="008341AE" w:rsidRDefault="00B57D2D">
      <w:pPr>
        <w:pStyle w:val="BodyText"/>
        <w:spacing w:before="9" w:line="259" w:lineRule="auto"/>
        <w:ind w:left="1020" w:right="225"/>
      </w:pPr>
      <w:r>
        <w:rPr>
          <w:spacing w:val="-8"/>
        </w:rPr>
        <w:t>* Children</w:t>
      </w:r>
      <w:r>
        <w:rPr>
          <w:spacing w:val="-9"/>
        </w:rPr>
        <w:t xml:space="preserve"> </w:t>
      </w:r>
      <w:r>
        <w:rPr>
          <w:spacing w:val="-8"/>
        </w:rPr>
        <w:t>in</w:t>
      </w:r>
      <w:r>
        <w:rPr>
          <w:spacing w:val="-9"/>
        </w:rPr>
        <w:t xml:space="preserve"> </w:t>
      </w:r>
      <w:r>
        <w:rPr>
          <w:spacing w:val="-8"/>
        </w:rPr>
        <w:t>Year</w:t>
      </w:r>
      <w:r>
        <w:rPr>
          <w:spacing w:val="-9"/>
        </w:rPr>
        <w:t xml:space="preserve"> </w:t>
      </w:r>
      <w:r>
        <w:rPr>
          <w:spacing w:val="-8"/>
        </w:rPr>
        <w:t>6</w:t>
      </w:r>
      <w:r>
        <w:rPr>
          <w:spacing w:val="-9"/>
        </w:rPr>
        <w:t xml:space="preserve"> </w:t>
      </w:r>
      <w:r>
        <w:rPr>
          <w:spacing w:val="-8"/>
        </w:rPr>
        <w:t>should</w:t>
      </w:r>
      <w:r>
        <w:rPr>
          <w:spacing w:val="-10"/>
        </w:rPr>
        <w:t xml:space="preserve"> </w:t>
      </w:r>
      <w:r>
        <w:rPr>
          <w:spacing w:val="-8"/>
        </w:rPr>
        <w:t>use</w:t>
      </w:r>
      <w:r>
        <w:rPr>
          <w:spacing w:val="-10"/>
        </w:rPr>
        <w:t xml:space="preserve"> </w:t>
      </w:r>
      <w:r>
        <w:rPr>
          <w:spacing w:val="-8"/>
        </w:rPr>
        <w:t>their</w:t>
      </w:r>
      <w:r>
        <w:rPr>
          <w:spacing w:val="-9"/>
        </w:rPr>
        <w:t xml:space="preserve"> </w:t>
      </w:r>
      <w:r>
        <w:rPr>
          <w:spacing w:val="-8"/>
        </w:rPr>
        <w:t>Information</w:t>
      </w:r>
      <w:r>
        <w:rPr>
          <w:spacing w:val="-9"/>
        </w:rPr>
        <w:t xml:space="preserve"> </w:t>
      </w:r>
      <w:r>
        <w:rPr>
          <w:spacing w:val="-8"/>
        </w:rPr>
        <w:t>Technology</w:t>
      </w:r>
      <w:r>
        <w:rPr>
          <w:spacing w:val="-9"/>
        </w:rPr>
        <w:t xml:space="preserve"> </w:t>
      </w:r>
      <w:r>
        <w:rPr>
          <w:spacing w:val="-8"/>
        </w:rPr>
        <w:t>skills</w:t>
      </w:r>
      <w:r>
        <w:rPr>
          <w:spacing w:val="-12"/>
        </w:rPr>
        <w:t xml:space="preserve"> </w:t>
      </w:r>
      <w:r>
        <w:rPr>
          <w:spacing w:val="-8"/>
        </w:rPr>
        <w:t>to</w:t>
      </w:r>
      <w:r>
        <w:rPr>
          <w:spacing w:val="-11"/>
        </w:rPr>
        <w:t xml:space="preserve"> </w:t>
      </w:r>
      <w:r>
        <w:rPr>
          <w:spacing w:val="-8"/>
        </w:rPr>
        <w:t>present</w:t>
      </w:r>
      <w:r>
        <w:rPr>
          <w:spacing w:val="-10"/>
        </w:rPr>
        <w:t xml:space="preserve"> </w:t>
      </w:r>
      <w:r>
        <w:rPr>
          <w:spacing w:val="-8"/>
        </w:rPr>
        <w:t>information</w:t>
      </w:r>
      <w:r>
        <w:rPr>
          <w:spacing w:val="-9"/>
        </w:rPr>
        <w:t xml:space="preserve"> </w:t>
      </w:r>
      <w:r>
        <w:rPr>
          <w:spacing w:val="-8"/>
        </w:rPr>
        <w:t>in</w:t>
      </w:r>
      <w:r>
        <w:rPr>
          <w:spacing w:val="-14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>suitable</w:t>
      </w:r>
      <w:r>
        <w:rPr>
          <w:spacing w:val="-10"/>
        </w:rPr>
        <w:t xml:space="preserve"> </w:t>
      </w:r>
      <w:r>
        <w:rPr>
          <w:spacing w:val="-8"/>
        </w:rPr>
        <w:t>way,</w:t>
      </w:r>
      <w:r>
        <w:rPr>
          <w:spacing w:val="-12"/>
        </w:rPr>
        <w:t xml:space="preserve"> </w:t>
      </w:r>
      <w:r>
        <w:rPr>
          <w:spacing w:val="-8"/>
        </w:rPr>
        <w:t>using</w:t>
      </w:r>
      <w:r>
        <w:rPr>
          <w:spacing w:val="-11"/>
        </w:rPr>
        <w:t xml:space="preserve"> </w:t>
      </w:r>
      <w:r>
        <w:rPr>
          <w:spacing w:val="-8"/>
        </w:rPr>
        <w:t>software</w:t>
      </w:r>
      <w:r>
        <w:rPr>
          <w:spacing w:val="-10"/>
        </w:rP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spacing w:val="-8"/>
        </w:rPr>
        <w:t xml:space="preserve">their </w:t>
      </w:r>
      <w:r>
        <w:rPr>
          <w:spacing w:val="-2"/>
        </w:rPr>
        <w:t>choice</w:t>
      </w:r>
      <w:r w:rsidR="00616C98">
        <w:rPr>
          <w:spacing w:val="-2"/>
        </w:rPr>
        <w:t xml:space="preserve">, moved to Summer 1 to ensure children have been taught all skills. </w:t>
      </w:r>
    </w:p>
    <w:sectPr w:rsidR="008341AE">
      <w:type w:val="continuous"/>
      <w:pgSz w:w="16840" w:h="11910" w:orient="landscape"/>
      <w:pgMar w:top="260" w:right="10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AE"/>
    <w:rsid w:val="002A69FA"/>
    <w:rsid w:val="004F320F"/>
    <w:rsid w:val="00567BC3"/>
    <w:rsid w:val="00616C98"/>
    <w:rsid w:val="008341AE"/>
    <w:rsid w:val="00B57D2D"/>
    <w:rsid w:val="00DB3EFE"/>
    <w:rsid w:val="00E620FF"/>
    <w:rsid w:val="00F6603F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BC97"/>
  <w15:docId w15:val="{E3C97214-D85D-40A2-8660-BDFF7F40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before="4"/>
      <w:ind w:left="102"/>
    </w:pPr>
    <w:rPr>
      <w:rFonts w:ascii="Tahoma" w:eastAsia="Tahoma" w:hAnsi="Tahoma" w:cs="Tahoma"/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9c761e-41ca-4750-9e8d-5334a3d7aaa6">
      <Terms xmlns="http://schemas.microsoft.com/office/infopath/2007/PartnerControls"/>
    </lcf76f155ced4ddcb4097134ff3c332f>
    <TaxCatchAll xmlns="55118db3-39c2-4f01-98d4-ebfc1e9c9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A99ADA7338641AF3D71F99B8E1D71" ma:contentTypeVersion="12" ma:contentTypeDescription="Create a new document." ma:contentTypeScope="" ma:versionID="140db7af8acf3d2dc9004bad44137a8a">
  <xsd:schema xmlns:xsd="http://www.w3.org/2001/XMLSchema" xmlns:xs="http://www.w3.org/2001/XMLSchema" xmlns:p="http://schemas.microsoft.com/office/2006/metadata/properties" xmlns:ns2="5c9c761e-41ca-4750-9e8d-5334a3d7aaa6" xmlns:ns3="55118db3-39c2-4f01-98d4-ebfc1e9c95a8" targetNamespace="http://schemas.microsoft.com/office/2006/metadata/properties" ma:root="true" ma:fieldsID="4331632a60df04b20c0a9d4d5ccbe567" ns2:_="" ns3:_="">
    <xsd:import namespace="5c9c761e-41ca-4750-9e8d-5334a3d7aaa6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c761e-41ca-4750-9e8d-5334a3d7a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789AD-FD0C-4284-B109-F91126FAACEA}">
  <ds:schemaRefs>
    <ds:schemaRef ds:uri="http://schemas.microsoft.com/office/2006/metadata/properties"/>
    <ds:schemaRef ds:uri="http://schemas.microsoft.com/office/infopath/2007/PartnerControls"/>
    <ds:schemaRef ds:uri="5c9c761e-41ca-4750-9e8d-5334a3d7aaa6"/>
    <ds:schemaRef ds:uri="55118db3-39c2-4f01-98d4-ebfc1e9c95a8"/>
  </ds:schemaRefs>
</ds:datastoreItem>
</file>

<file path=customXml/itemProps2.xml><?xml version="1.0" encoding="utf-8"?>
<ds:datastoreItem xmlns:ds="http://schemas.openxmlformats.org/officeDocument/2006/customXml" ds:itemID="{8564F41F-B66A-4D9E-914A-B2A86A624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88741-F9E1-4974-8687-3C89FFFBD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c761e-41ca-4750-9e8d-5334a3d7aaa6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Bowdler</dc:creator>
  <cp:lastModifiedBy>Susan Jones</cp:lastModifiedBy>
  <cp:revision>2</cp:revision>
  <dcterms:created xsi:type="dcterms:W3CDTF">2025-01-16T20:52:00Z</dcterms:created>
  <dcterms:modified xsi:type="dcterms:W3CDTF">2025-01-16T20:52:00Z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0x01010008EA99ADA7338641AF3D71F99B8E1D71</vt:lpwstr>
  </property>
</Properties>
</file>